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165" w:type="dxa"/>
        <w:tblInd w:w="567" w:type="dxa"/>
        <w:tblCellMar>
          <w:left w:w="70" w:type="dxa"/>
          <w:right w:w="70" w:type="dxa"/>
        </w:tblCellMar>
        <w:tblLook w:val="04A0" w:firstRow="1" w:lastRow="0" w:firstColumn="1" w:lastColumn="0" w:noHBand="0" w:noVBand="1"/>
      </w:tblPr>
      <w:tblGrid>
        <w:gridCol w:w="8165"/>
      </w:tblGrid>
      <w:tr w:rsidR="00CB0736" w:rsidRPr="00EE0FDD" w14:paraId="591D069F" w14:textId="77777777" w:rsidTr="00A15A73">
        <w:trPr>
          <w:trHeight w:val="540"/>
        </w:trPr>
        <w:tc>
          <w:tcPr>
            <w:tcW w:w="8165" w:type="dxa"/>
            <w:shd w:val="clear" w:color="auto" w:fill="auto"/>
            <w:noWrap/>
            <w:vAlign w:val="center"/>
            <w:hideMark/>
          </w:tcPr>
          <w:p w14:paraId="2216A0A1" w14:textId="77777777" w:rsidR="00CB0736" w:rsidRPr="00EE0FDD" w:rsidRDefault="0011647C" w:rsidP="0011647C">
            <w:pPr>
              <w:jc w:val="center"/>
              <w:rPr>
                <w:rFonts w:ascii="Times New Roman" w:eastAsia="Times New Roman" w:hAnsi="Times New Roman" w:cs="Times New Roman"/>
                <w:b/>
                <w:bCs/>
                <w:noProof w:val="0"/>
                <w:color w:val="000000"/>
                <w:sz w:val="28"/>
                <w:szCs w:val="28"/>
                <w:lang w:val="en-GB" w:eastAsia="tr-TR"/>
              </w:rPr>
            </w:pPr>
            <w:r w:rsidRPr="00EE0FDD">
              <w:rPr>
                <w:rFonts w:ascii="Times New Roman" w:hAnsi="Times New Roman" w:cs="Times New Roman"/>
                <w:b/>
                <w:sz w:val="28"/>
                <w:szCs w:val="28"/>
                <w:lang w:val="en-GB"/>
              </w:rPr>
              <w:t xml:space="preserve">COURSE REGISTRATION FORM FOR STUDENTS REGISTERED IN INTERNATIONAL DUAL DEGREE PROGRAMS (IRREGULAR OR HAVING MAXIMUM TWO COURSES TO GRADUATE) </w:t>
            </w:r>
          </w:p>
        </w:tc>
      </w:tr>
    </w:tbl>
    <w:p w14:paraId="4993DC33" w14:textId="77777777" w:rsidR="002A37D4" w:rsidRPr="00EE0FDD" w:rsidRDefault="002A37D4" w:rsidP="002A37D4">
      <w:pPr>
        <w:spacing w:after="0" w:line="240" w:lineRule="auto"/>
        <w:jc w:val="both"/>
        <w:rPr>
          <w:rFonts w:ascii="Times New Roman" w:eastAsia="Times New Roman" w:hAnsi="Times New Roman" w:cs="Times New Roman"/>
          <w:b/>
          <w:bCs/>
          <w:noProof w:val="0"/>
          <w:color w:val="000000"/>
          <w:sz w:val="20"/>
          <w:szCs w:val="20"/>
          <w:lang w:val="en-GB" w:eastAsia="tr-TR"/>
        </w:rPr>
      </w:pPr>
    </w:p>
    <w:p w14:paraId="48737395" w14:textId="77777777" w:rsidR="00C70464" w:rsidRPr="00EE0FDD" w:rsidRDefault="0011647C" w:rsidP="00C70464">
      <w:pPr>
        <w:pStyle w:val="ListParagraph"/>
        <w:numPr>
          <w:ilvl w:val="0"/>
          <w:numId w:val="5"/>
        </w:numPr>
        <w:jc w:val="both"/>
        <w:rPr>
          <w:rFonts w:ascii="Times New Roman" w:hAnsi="Times New Roman" w:cs="Times New Roman"/>
          <w:b/>
          <w:sz w:val="20"/>
          <w:szCs w:val="20"/>
          <w:lang w:val="en-GB"/>
        </w:rPr>
      </w:pPr>
      <w:r w:rsidRPr="00EE0FDD">
        <w:rPr>
          <w:rFonts w:ascii="Times New Roman" w:hAnsi="Times New Roman" w:cs="Times New Roman"/>
          <w:b/>
          <w:sz w:val="20"/>
          <w:szCs w:val="20"/>
          <w:lang w:val="en-GB"/>
        </w:rPr>
        <w:t>TO BE FILLED BY THE STUDENT</w:t>
      </w:r>
    </w:p>
    <w:p w14:paraId="1025F9EB" w14:textId="77777777" w:rsidR="00071BFA" w:rsidRPr="00EE0FDD" w:rsidRDefault="0011647C" w:rsidP="002213FE">
      <w:pPr>
        <w:jc w:val="both"/>
        <w:rPr>
          <w:rFonts w:ascii="Times New Roman" w:hAnsi="Times New Roman" w:cs="Times New Roman"/>
          <w:b/>
          <w:sz w:val="20"/>
          <w:szCs w:val="20"/>
          <w:lang w:val="en-GB"/>
        </w:rPr>
      </w:pPr>
      <w:r w:rsidRPr="00EE0FDD">
        <w:rPr>
          <w:rFonts w:ascii="Times New Roman" w:hAnsi="Times New Roman" w:cs="Times New Roman"/>
          <w:b/>
          <w:sz w:val="20"/>
          <w:szCs w:val="20"/>
          <w:lang w:val="en-GB"/>
        </w:rPr>
        <w:t>TO THE REGISTRAR’S OFFICE</w:t>
      </w:r>
      <w:r w:rsidR="002213FE" w:rsidRPr="00EE0FDD">
        <w:rPr>
          <w:rFonts w:ascii="Times New Roman" w:hAnsi="Times New Roman" w:cs="Times New Roman"/>
          <w:b/>
          <w:sz w:val="20"/>
          <w:szCs w:val="20"/>
          <w:lang w:val="en-GB"/>
        </w:rPr>
        <w:t>,</w:t>
      </w:r>
      <w:r w:rsidR="00071BFA" w:rsidRPr="00EE0FDD">
        <w:rPr>
          <w:rFonts w:ascii="Times New Roman" w:hAnsi="Times New Roman" w:cs="Times New Roman"/>
          <w:b/>
          <w:sz w:val="20"/>
          <w:szCs w:val="20"/>
          <w:lang w:val="en-GB"/>
        </w:rPr>
        <w:t xml:space="preserve"> </w:t>
      </w:r>
    </w:p>
    <w:p w14:paraId="1BF1573C" w14:textId="77777777" w:rsidR="00071BFA" w:rsidRPr="00EE0FDD" w:rsidRDefault="0011647C" w:rsidP="002213FE">
      <w:pPr>
        <w:jc w:val="both"/>
        <w:rPr>
          <w:rFonts w:ascii="Times New Roman" w:hAnsi="Times New Roman" w:cs="Times New Roman"/>
          <w:b/>
          <w:sz w:val="20"/>
          <w:szCs w:val="20"/>
          <w:lang w:val="en-GB"/>
        </w:rPr>
      </w:pPr>
      <w:r w:rsidRPr="00EE0FDD">
        <w:rPr>
          <w:rFonts w:ascii="Times New Roman" w:hAnsi="Times New Roman" w:cs="Times New Roman"/>
          <w:b/>
          <w:sz w:val="20"/>
          <w:szCs w:val="20"/>
          <w:lang w:val="en-GB"/>
        </w:rPr>
        <w:t xml:space="preserve">I kindly request to register courses listed in the table below </w:t>
      </w:r>
      <w:r w:rsidRPr="00EE0FDD">
        <w:rPr>
          <w:rFonts w:ascii="Times New Roman" w:hAnsi="Times New Roman" w:cs="Times New Roman"/>
          <w:b/>
          <w:sz w:val="20"/>
          <w:szCs w:val="20"/>
          <w:lang w:val="en-GB"/>
        </w:rPr>
        <w:t>in my registered program</w:t>
      </w:r>
      <w:r w:rsidRPr="00EE0FDD">
        <w:rPr>
          <w:rFonts w:ascii="Times New Roman" w:hAnsi="Times New Roman" w:cs="Times New Roman"/>
          <w:b/>
          <w:sz w:val="20"/>
          <w:szCs w:val="20"/>
          <w:lang w:val="en-GB"/>
        </w:rPr>
        <w:t xml:space="preserve"> (as an irregular or a possible graduate) </w:t>
      </w:r>
    </w:p>
    <w:p w14:paraId="14AC4861" w14:textId="77777777" w:rsidR="0011647C" w:rsidRPr="00EE0FDD" w:rsidRDefault="0011647C" w:rsidP="002213FE">
      <w:pPr>
        <w:jc w:val="both"/>
        <w:rPr>
          <w:rFonts w:ascii="Times New Roman" w:hAnsi="Times New Roman" w:cs="Times New Roman"/>
          <w:b/>
          <w:sz w:val="20"/>
          <w:szCs w:val="20"/>
          <w:lang w:val="en-GB"/>
        </w:rPr>
      </w:pPr>
      <w:r w:rsidRPr="00EE0FDD">
        <w:rPr>
          <w:rFonts w:ascii="Times New Roman" w:hAnsi="Times New Roman" w:cs="Times New Roman"/>
          <w:b/>
          <w:sz w:val="20"/>
          <w:szCs w:val="20"/>
          <w:lang w:val="en-GB"/>
        </w:rPr>
        <w:t>Sincerely Yours,</w:t>
      </w:r>
    </w:p>
    <w:p w14:paraId="306171D4" w14:textId="77777777" w:rsidR="00A15A73" w:rsidRPr="00EE0FDD" w:rsidRDefault="0011647C" w:rsidP="002A0ECA">
      <w:pPr>
        <w:spacing w:after="0" w:line="240" w:lineRule="auto"/>
        <w:jc w:val="both"/>
        <w:rPr>
          <w:rFonts w:ascii="Times New Roman" w:hAnsi="Times New Roman" w:cs="Times New Roman"/>
          <w:b/>
          <w:sz w:val="20"/>
          <w:szCs w:val="20"/>
          <w:lang w:val="en-GB"/>
        </w:rPr>
      </w:pPr>
      <w:r w:rsidRPr="00EE0FDD">
        <w:rPr>
          <w:rFonts w:ascii="Times New Roman" w:hAnsi="Times New Roman" w:cs="Times New Roman"/>
          <w:b/>
          <w:sz w:val="20"/>
          <w:szCs w:val="20"/>
          <w:lang w:val="en-GB"/>
        </w:rPr>
        <w:t>Student’s</w:t>
      </w:r>
      <w:r w:rsidR="00A15A73" w:rsidRPr="00EE0FDD">
        <w:rPr>
          <w:rFonts w:ascii="Times New Roman" w:hAnsi="Times New Roman" w:cs="Times New Roman"/>
          <w:b/>
          <w:sz w:val="20"/>
          <w:szCs w:val="20"/>
          <w:lang w:val="en-GB"/>
        </w:rPr>
        <w:t>;</w:t>
      </w:r>
    </w:p>
    <w:p w14:paraId="25589B86" w14:textId="77777777" w:rsidR="00A15A73" w:rsidRPr="00EE0FDD" w:rsidRDefault="0011647C" w:rsidP="002A0ECA">
      <w:pPr>
        <w:spacing w:after="0" w:line="240" w:lineRule="auto"/>
        <w:jc w:val="both"/>
        <w:rPr>
          <w:rFonts w:ascii="Times New Roman" w:hAnsi="Times New Roman" w:cs="Times New Roman"/>
          <w:sz w:val="20"/>
          <w:szCs w:val="20"/>
          <w:lang w:val="en-GB"/>
        </w:rPr>
      </w:pPr>
      <w:r w:rsidRPr="00EE0FDD">
        <w:rPr>
          <w:rFonts w:ascii="Times New Roman" w:hAnsi="Times New Roman" w:cs="Times New Roman"/>
          <w:sz w:val="20"/>
          <w:szCs w:val="20"/>
          <w:lang w:val="en-GB"/>
        </w:rPr>
        <w:t>Name Surname:</w:t>
      </w:r>
      <w:r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ab/>
        <w:t>Student Number</w:t>
      </w:r>
      <w:r w:rsidR="00A15A73" w:rsidRPr="00EE0FDD">
        <w:rPr>
          <w:rFonts w:ascii="Times New Roman" w:hAnsi="Times New Roman" w:cs="Times New Roman"/>
          <w:sz w:val="20"/>
          <w:szCs w:val="20"/>
          <w:lang w:val="en-GB"/>
        </w:rPr>
        <w:t>ı:</w:t>
      </w:r>
    </w:p>
    <w:p w14:paraId="53531E6C" w14:textId="77777777" w:rsidR="00A15A73" w:rsidRPr="00EE0FDD" w:rsidRDefault="0011647C" w:rsidP="002A0ECA">
      <w:pPr>
        <w:spacing w:after="0" w:line="240" w:lineRule="auto"/>
        <w:jc w:val="both"/>
        <w:rPr>
          <w:rFonts w:ascii="Times New Roman" w:hAnsi="Times New Roman" w:cs="Times New Roman"/>
          <w:sz w:val="20"/>
          <w:szCs w:val="20"/>
          <w:lang w:val="en-GB"/>
        </w:rPr>
      </w:pPr>
      <w:r w:rsidRPr="00EE0FDD">
        <w:rPr>
          <w:rFonts w:ascii="Times New Roman" w:hAnsi="Times New Roman" w:cs="Times New Roman"/>
          <w:sz w:val="20"/>
          <w:szCs w:val="20"/>
          <w:lang w:val="en-GB"/>
        </w:rPr>
        <w:t xml:space="preserve">Department/ Program          </w:t>
      </w:r>
      <w:r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ab/>
        <w:t>Mobile Phone Number</w:t>
      </w:r>
      <w:r w:rsidR="00A15A73" w:rsidRPr="00EE0FDD">
        <w:rPr>
          <w:rFonts w:ascii="Times New Roman" w:hAnsi="Times New Roman" w:cs="Times New Roman"/>
          <w:sz w:val="20"/>
          <w:szCs w:val="20"/>
          <w:lang w:val="en-GB"/>
        </w:rPr>
        <w:t>:</w:t>
      </w:r>
    </w:p>
    <w:p w14:paraId="36C2FEA9" w14:textId="77777777" w:rsidR="00A15A73" w:rsidRPr="00EE0FDD" w:rsidRDefault="0011647C" w:rsidP="00A15A73">
      <w:pPr>
        <w:spacing w:after="0" w:line="276" w:lineRule="auto"/>
        <w:jc w:val="both"/>
        <w:rPr>
          <w:rFonts w:ascii="Times New Roman" w:hAnsi="Times New Roman" w:cs="Times New Roman"/>
          <w:sz w:val="20"/>
          <w:szCs w:val="20"/>
          <w:lang w:val="en-GB"/>
        </w:rPr>
      </w:pPr>
      <w:r w:rsidRPr="00EE0FDD">
        <w:rPr>
          <w:rFonts w:ascii="Times New Roman" w:hAnsi="Times New Roman" w:cs="Times New Roman"/>
          <w:sz w:val="20"/>
          <w:szCs w:val="20"/>
          <w:lang w:val="en-GB"/>
        </w:rPr>
        <w:t>E-mail</w:t>
      </w:r>
      <w:r w:rsidR="00A15A73" w:rsidRPr="00EE0FDD">
        <w:rPr>
          <w:rFonts w:ascii="Times New Roman" w:hAnsi="Times New Roman" w:cs="Times New Roman"/>
          <w:sz w:val="20"/>
          <w:szCs w:val="20"/>
          <w:lang w:val="en-GB"/>
        </w:rPr>
        <w:t>:</w:t>
      </w:r>
      <w:r w:rsidR="00A15A73" w:rsidRPr="00EE0FDD">
        <w:rPr>
          <w:rFonts w:ascii="Times New Roman" w:hAnsi="Times New Roman" w:cs="Times New Roman"/>
          <w:sz w:val="20"/>
          <w:szCs w:val="20"/>
          <w:lang w:val="en-GB"/>
        </w:rPr>
        <w:tab/>
      </w:r>
      <w:r w:rsidR="00A15A73" w:rsidRPr="00EE0FDD">
        <w:rPr>
          <w:rFonts w:ascii="Times New Roman" w:hAnsi="Times New Roman" w:cs="Times New Roman"/>
          <w:sz w:val="20"/>
          <w:szCs w:val="20"/>
          <w:lang w:val="en-GB"/>
        </w:rPr>
        <w:tab/>
      </w:r>
      <w:r w:rsidR="00A15A73" w:rsidRPr="00EE0FDD">
        <w:rPr>
          <w:rFonts w:ascii="Times New Roman" w:hAnsi="Times New Roman" w:cs="Times New Roman"/>
          <w:sz w:val="20"/>
          <w:szCs w:val="20"/>
          <w:lang w:val="en-GB"/>
        </w:rPr>
        <w:tab/>
      </w:r>
      <w:r w:rsidR="00A15A73" w:rsidRPr="00EE0FDD">
        <w:rPr>
          <w:rFonts w:ascii="Times New Roman" w:hAnsi="Times New Roman" w:cs="Times New Roman"/>
          <w:sz w:val="20"/>
          <w:szCs w:val="20"/>
          <w:lang w:val="en-GB"/>
        </w:rPr>
        <w:tab/>
      </w:r>
      <w:r w:rsidR="00A15A73" w:rsidRPr="00EE0FDD">
        <w:rPr>
          <w:rFonts w:ascii="Times New Roman" w:hAnsi="Times New Roman" w:cs="Times New Roman"/>
          <w:sz w:val="20"/>
          <w:szCs w:val="20"/>
          <w:lang w:val="en-GB"/>
        </w:rPr>
        <w:tab/>
      </w:r>
      <w:r w:rsidR="00A15A73" w:rsidRPr="00EE0FDD">
        <w:rPr>
          <w:rFonts w:ascii="Times New Roman" w:hAnsi="Times New Roman" w:cs="Times New Roman"/>
          <w:sz w:val="20"/>
          <w:szCs w:val="20"/>
          <w:lang w:val="en-GB"/>
        </w:rPr>
        <w:tab/>
      </w:r>
      <w:r w:rsidR="00A15A73" w:rsidRPr="00EE0FDD">
        <w:rPr>
          <w:rFonts w:ascii="Times New Roman" w:hAnsi="Times New Roman" w:cs="Times New Roman"/>
          <w:sz w:val="20"/>
          <w:szCs w:val="20"/>
          <w:lang w:val="en-GB"/>
        </w:rPr>
        <w:tab/>
      </w:r>
      <w:r w:rsidR="00A15A73"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Date</w:t>
      </w:r>
      <w:r w:rsidR="00A15A73" w:rsidRPr="00EE0FDD">
        <w:rPr>
          <w:rFonts w:ascii="Times New Roman" w:hAnsi="Times New Roman" w:cs="Times New Roman"/>
          <w:sz w:val="20"/>
          <w:szCs w:val="20"/>
          <w:lang w:val="en-GB"/>
        </w:rPr>
        <w:t>:</w:t>
      </w:r>
      <w:r w:rsidR="00A15A73" w:rsidRPr="00EE0FDD">
        <w:rPr>
          <w:rFonts w:ascii="Times New Roman" w:hAnsi="Times New Roman" w:cs="Times New Roman"/>
          <w:sz w:val="20"/>
          <w:szCs w:val="20"/>
          <w:lang w:val="en-GB"/>
        </w:rPr>
        <w:tab/>
      </w:r>
      <w:r w:rsidR="00A15A73" w:rsidRPr="00EE0FDD">
        <w:rPr>
          <w:rFonts w:ascii="Times New Roman" w:hAnsi="Times New Roman" w:cs="Times New Roman"/>
          <w:sz w:val="20"/>
          <w:szCs w:val="20"/>
          <w:lang w:val="en-GB"/>
        </w:rPr>
        <w:tab/>
      </w:r>
      <w:r w:rsidR="00A15A73" w:rsidRPr="00EE0FDD">
        <w:rPr>
          <w:rFonts w:ascii="Times New Roman" w:hAnsi="Times New Roman" w:cs="Times New Roman"/>
          <w:sz w:val="20"/>
          <w:szCs w:val="20"/>
          <w:lang w:val="en-GB"/>
        </w:rPr>
        <w:tab/>
      </w:r>
      <w:r w:rsidR="00021991"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Signature</w:t>
      </w:r>
      <w:r w:rsidR="00A15A73" w:rsidRPr="00EE0FDD">
        <w:rPr>
          <w:rFonts w:ascii="Times New Roman" w:hAnsi="Times New Roman" w:cs="Times New Roman"/>
          <w:sz w:val="20"/>
          <w:szCs w:val="20"/>
          <w:lang w:val="en-GB"/>
        </w:rPr>
        <w:t>:</w:t>
      </w:r>
    </w:p>
    <w:p w14:paraId="71B062AC" w14:textId="77777777" w:rsidR="00A15A73" w:rsidRPr="00EE0FDD" w:rsidRDefault="00A15A73" w:rsidP="00A15A73">
      <w:pPr>
        <w:spacing w:after="0" w:line="276" w:lineRule="auto"/>
        <w:jc w:val="both"/>
        <w:rPr>
          <w:rFonts w:ascii="Times New Roman" w:hAnsi="Times New Roman" w:cs="Times New Roman"/>
          <w:sz w:val="20"/>
          <w:szCs w:val="20"/>
          <w:lang w:val="en-GB"/>
        </w:rPr>
      </w:pPr>
    </w:p>
    <w:tbl>
      <w:tblPr>
        <w:tblW w:w="10803" w:type="dxa"/>
        <w:tblCellMar>
          <w:left w:w="70" w:type="dxa"/>
          <w:right w:w="70" w:type="dxa"/>
        </w:tblCellMar>
        <w:tblLook w:val="04A0" w:firstRow="1" w:lastRow="0" w:firstColumn="1" w:lastColumn="0" w:noHBand="0" w:noVBand="1"/>
      </w:tblPr>
      <w:tblGrid>
        <w:gridCol w:w="10803"/>
      </w:tblGrid>
      <w:tr w:rsidR="00CF688C" w:rsidRPr="00EE0FDD" w14:paraId="5DE05311" w14:textId="77777777" w:rsidTr="004C5B59">
        <w:trPr>
          <w:trHeight w:val="300"/>
        </w:trPr>
        <w:tc>
          <w:tcPr>
            <w:tcW w:w="10803" w:type="dxa"/>
            <w:tcBorders>
              <w:top w:val="nil"/>
              <w:left w:val="nil"/>
              <w:bottom w:val="nil"/>
              <w:right w:val="nil"/>
            </w:tcBorders>
            <w:shd w:val="clear" w:color="auto" w:fill="auto"/>
            <w:noWrap/>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2421"/>
              <w:gridCol w:w="5973"/>
            </w:tblGrid>
            <w:tr w:rsidR="00CF688C" w:rsidRPr="00EE0FDD" w14:paraId="516CE939" w14:textId="77777777" w:rsidTr="00021991">
              <w:trPr>
                <w:cantSplit/>
                <w:trHeight w:val="298"/>
              </w:trPr>
              <w:tc>
                <w:tcPr>
                  <w:tcW w:w="9890" w:type="dxa"/>
                  <w:gridSpan w:val="3"/>
                </w:tcPr>
                <w:p w14:paraId="16C6530D" w14:textId="77777777" w:rsidR="00CF688C" w:rsidRPr="00EE0FDD" w:rsidRDefault="0011647C" w:rsidP="00CF688C">
                  <w:pPr>
                    <w:pStyle w:val="Heading1"/>
                    <w:rPr>
                      <w:b/>
                      <w:sz w:val="20"/>
                      <w:lang w:val="en-GB"/>
                    </w:rPr>
                  </w:pPr>
                  <w:r w:rsidRPr="00EE0FDD">
                    <w:rPr>
                      <w:b/>
                      <w:sz w:val="20"/>
                      <w:lang w:val="en-GB"/>
                    </w:rPr>
                    <w:t>The Courses to be Registered in ………………… Semester</w:t>
                  </w:r>
                </w:p>
              </w:tc>
            </w:tr>
            <w:tr w:rsidR="00CF688C" w:rsidRPr="00EE0FDD" w14:paraId="1791FE57" w14:textId="77777777" w:rsidTr="00021991">
              <w:trPr>
                <w:trHeight w:val="429"/>
              </w:trPr>
              <w:tc>
                <w:tcPr>
                  <w:tcW w:w="1496" w:type="dxa"/>
                </w:tcPr>
                <w:p w14:paraId="5A3BFED4" w14:textId="77777777" w:rsidR="00CF688C" w:rsidRPr="00EE0FDD" w:rsidRDefault="00CF688C" w:rsidP="00C70464">
                  <w:pPr>
                    <w:spacing w:line="360" w:lineRule="auto"/>
                    <w:jc w:val="center"/>
                    <w:rPr>
                      <w:rFonts w:ascii="Times New Roman" w:hAnsi="Times New Roman" w:cs="Times New Roman"/>
                      <w:b/>
                      <w:sz w:val="20"/>
                      <w:szCs w:val="20"/>
                      <w:lang w:val="en-GB"/>
                    </w:rPr>
                  </w:pPr>
                  <w:r w:rsidRPr="00EE0FDD">
                    <w:rPr>
                      <w:rFonts w:ascii="Times New Roman" w:hAnsi="Times New Roman" w:cs="Times New Roman"/>
                      <w:b/>
                      <w:sz w:val="20"/>
                      <w:szCs w:val="20"/>
                      <w:lang w:val="en-GB"/>
                    </w:rPr>
                    <w:t>CRN</w:t>
                  </w:r>
                </w:p>
              </w:tc>
              <w:tc>
                <w:tcPr>
                  <w:tcW w:w="2421" w:type="dxa"/>
                </w:tcPr>
                <w:p w14:paraId="4AAC0406" w14:textId="77777777" w:rsidR="00CF688C" w:rsidRPr="00EE0FDD" w:rsidRDefault="0011647C" w:rsidP="00C70464">
                  <w:pPr>
                    <w:spacing w:line="360" w:lineRule="auto"/>
                    <w:jc w:val="center"/>
                    <w:rPr>
                      <w:rFonts w:ascii="Times New Roman" w:hAnsi="Times New Roman" w:cs="Times New Roman"/>
                      <w:b/>
                      <w:sz w:val="20"/>
                      <w:szCs w:val="20"/>
                      <w:lang w:val="en-GB"/>
                    </w:rPr>
                  </w:pPr>
                  <w:r w:rsidRPr="00EE0FDD">
                    <w:rPr>
                      <w:rFonts w:ascii="Times New Roman" w:hAnsi="Times New Roman" w:cs="Times New Roman"/>
                      <w:b/>
                      <w:sz w:val="20"/>
                      <w:szCs w:val="20"/>
                      <w:lang w:val="en-GB"/>
                    </w:rPr>
                    <w:t>Course Code</w:t>
                  </w:r>
                </w:p>
              </w:tc>
              <w:tc>
                <w:tcPr>
                  <w:tcW w:w="5973" w:type="dxa"/>
                </w:tcPr>
                <w:p w14:paraId="4423416E" w14:textId="77777777" w:rsidR="00CF688C" w:rsidRPr="00EE0FDD" w:rsidRDefault="0011647C" w:rsidP="00C70464">
                  <w:pPr>
                    <w:spacing w:line="360" w:lineRule="auto"/>
                    <w:jc w:val="center"/>
                    <w:rPr>
                      <w:rFonts w:ascii="Times New Roman" w:hAnsi="Times New Roman" w:cs="Times New Roman"/>
                      <w:b/>
                      <w:sz w:val="20"/>
                      <w:szCs w:val="20"/>
                      <w:lang w:val="en-GB"/>
                    </w:rPr>
                  </w:pPr>
                  <w:r w:rsidRPr="00EE0FDD">
                    <w:rPr>
                      <w:rFonts w:ascii="Times New Roman" w:hAnsi="Times New Roman" w:cs="Times New Roman"/>
                      <w:b/>
                      <w:sz w:val="20"/>
                      <w:szCs w:val="20"/>
                      <w:lang w:val="en-GB"/>
                    </w:rPr>
                    <w:t>Course Name</w:t>
                  </w:r>
                </w:p>
              </w:tc>
            </w:tr>
            <w:tr w:rsidR="00CF688C" w:rsidRPr="00EE0FDD" w14:paraId="0C0D91E4" w14:textId="77777777" w:rsidTr="00021991">
              <w:trPr>
                <w:trHeight w:val="350"/>
              </w:trPr>
              <w:tc>
                <w:tcPr>
                  <w:tcW w:w="1496" w:type="dxa"/>
                </w:tcPr>
                <w:p w14:paraId="56D7203A" w14:textId="77777777" w:rsidR="00CF688C" w:rsidRPr="00EE0FDD" w:rsidRDefault="00CF688C" w:rsidP="00CF688C">
                  <w:pPr>
                    <w:rPr>
                      <w:rFonts w:ascii="Times New Roman" w:hAnsi="Times New Roman" w:cs="Times New Roman"/>
                      <w:sz w:val="20"/>
                      <w:szCs w:val="20"/>
                      <w:lang w:val="en-GB"/>
                    </w:rPr>
                  </w:pPr>
                </w:p>
              </w:tc>
              <w:tc>
                <w:tcPr>
                  <w:tcW w:w="2421" w:type="dxa"/>
                </w:tcPr>
                <w:p w14:paraId="15FC3BFF" w14:textId="77777777" w:rsidR="00CF688C" w:rsidRPr="00EE0FDD" w:rsidRDefault="00CF688C" w:rsidP="00CF688C">
                  <w:pPr>
                    <w:rPr>
                      <w:rFonts w:ascii="Times New Roman" w:hAnsi="Times New Roman" w:cs="Times New Roman"/>
                      <w:sz w:val="20"/>
                      <w:szCs w:val="20"/>
                      <w:lang w:val="en-GB"/>
                    </w:rPr>
                  </w:pPr>
                </w:p>
              </w:tc>
              <w:tc>
                <w:tcPr>
                  <w:tcW w:w="5973" w:type="dxa"/>
                </w:tcPr>
                <w:p w14:paraId="089660D5" w14:textId="77777777" w:rsidR="00CF688C" w:rsidRPr="00EE0FDD" w:rsidRDefault="00CF688C" w:rsidP="00CF688C">
                  <w:pPr>
                    <w:rPr>
                      <w:rFonts w:ascii="Times New Roman" w:hAnsi="Times New Roman" w:cs="Times New Roman"/>
                      <w:sz w:val="20"/>
                      <w:szCs w:val="20"/>
                      <w:lang w:val="en-GB"/>
                    </w:rPr>
                  </w:pPr>
                </w:p>
              </w:tc>
            </w:tr>
            <w:tr w:rsidR="00CF688C" w:rsidRPr="00EE0FDD" w14:paraId="49DB8C16" w14:textId="77777777" w:rsidTr="00021991">
              <w:trPr>
                <w:trHeight w:val="350"/>
              </w:trPr>
              <w:tc>
                <w:tcPr>
                  <w:tcW w:w="1496" w:type="dxa"/>
                </w:tcPr>
                <w:p w14:paraId="7FA28861" w14:textId="77777777" w:rsidR="00CF688C" w:rsidRPr="00EE0FDD" w:rsidRDefault="00CF688C" w:rsidP="00CF688C">
                  <w:pPr>
                    <w:rPr>
                      <w:rFonts w:ascii="Times New Roman" w:hAnsi="Times New Roman" w:cs="Times New Roman"/>
                      <w:sz w:val="20"/>
                      <w:szCs w:val="20"/>
                      <w:lang w:val="en-GB"/>
                    </w:rPr>
                  </w:pPr>
                </w:p>
              </w:tc>
              <w:tc>
                <w:tcPr>
                  <w:tcW w:w="2421" w:type="dxa"/>
                </w:tcPr>
                <w:p w14:paraId="1956E60E" w14:textId="77777777" w:rsidR="00CF688C" w:rsidRPr="00EE0FDD" w:rsidRDefault="00CF688C" w:rsidP="00CF688C">
                  <w:pPr>
                    <w:rPr>
                      <w:rFonts w:ascii="Times New Roman" w:hAnsi="Times New Roman" w:cs="Times New Roman"/>
                      <w:sz w:val="20"/>
                      <w:szCs w:val="20"/>
                      <w:lang w:val="en-GB"/>
                    </w:rPr>
                  </w:pPr>
                </w:p>
              </w:tc>
              <w:tc>
                <w:tcPr>
                  <w:tcW w:w="5973" w:type="dxa"/>
                </w:tcPr>
                <w:p w14:paraId="35C46175" w14:textId="77777777" w:rsidR="00CF688C" w:rsidRPr="00EE0FDD" w:rsidRDefault="00CF688C" w:rsidP="00CF688C">
                  <w:pPr>
                    <w:rPr>
                      <w:rFonts w:ascii="Times New Roman" w:hAnsi="Times New Roman" w:cs="Times New Roman"/>
                      <w:sz w:val="20"/>
                      <w:szCs w:val="20"/>
                      <w:lang w:val="en-GB"/>
                    </w:rPr>
                  </w:pPr>
                </w:p>
              </w:tc>
            </w:tr>
          </w:tbl>
          <w:p w14:paraId="069A05E2" w14:textId="77777777" w:rsidR="00CF688C" w:rsidRPr="00EE0FDD" w:rsidRDefault="00CF688C" w:rsidP="002A37D4">
            <w:pPr>
              <w:spacing w:after="0" w:line="240" w:lineRule="auto"/>
              <w:rPr>
                <w:rFonts w:ascii="Times New Roman" w:eastAsia="Times New Roman" w:hAnsi="Times New Roman" w:cs="Times New Roman"/>
                <w:b/>
                <w:bCs/>
                <w:noProof w:val="0"/>
                <w:color w:val="000000"/>
                <w:sz w:val="20"/>
                <w:szCs w:val="20"/>
                <w:lang w:val="en-GB" w:eastAsia="tr-TR"/>
              </w:rPr>
            </w:pPr>
          </w:p>
        </w:tc>
      </w:tr>
    </w:tbl>
    <w:p w14:paraId="01DF9436" w14:textId="77777777" w:rsidR="004C5B59" w:rsidRPr="00EE0FDD" w:rsidRDefault="004C5B59" w:rsidP="00A15A73">
      <w:pPr>
        <w:spacing w:after="0" w:line="360" w:lineRule="auto"/>
        <w:ind w:left="284"/>
        <w:rPr>
          <w:rFonts w:ascii="Times New Roman" w:hAnsi="Times New Roman" w:cs="Times New Roman"/>
          <w:sz w:val="20"/>
          <w:szCs w:val="20"/>
          <w:lang w:val="en-GB"/>
        </w:rPr>
      </w:pPr>
      <w:r w:rsidRPr="00EE0FDD">
        <w:rPr>
          <w:rFonts w:ascii="Times New Roman" w:hAnsi="Times New Roman" w:cs="Times New Roman"/>
          <w:sz w:val="20"/>
          <w:szCs w:val="20"/>
          <w:lang w:val="en-GB"/>
        </w:rPr>
        <w:t xml:space="preserve">   </w:t>
      </w:r>
    </w:p>
    <w:p w14:paraId="794597B5" w14:textId="77777777" w:rsidR="009E15D2" w:rsidRPr="00EE0FDD" w:rsidRDefault="0011647C" w:rsidP="009E15D2">
      <w:pPr>
        <w:spacing w:after="0"/>
        <w:rPr>
          <w:rFonts w:ascii="Times New Roman" w:hAnsi="Times New Roman" w:cs="Times New Roman"/>
          <w:b/>
          <w:sz w:val="20"/>
          <w:szCs w:val="20"/>
          <w:lang w:val="en-GB"/>
        </w:rPr>
      </w:pPr>
      <w:r w:rsidRPr="00EE0FDD">
        <w:rPr>
          <w:rFonts w:ascii="Times New Roman" w:hAnsi="Times New Roman" w:cs="Times New Roman"/>
          <w:b/>
          <w:sz w:val="20"/>
          <w:szCs w:val="20"/>
          <w:lang w:val="en-GB"/>
        </w:rPr>
        <w:t>EXPLANATIONS</w:t>
      </w:r>
      <w:r w:rsidR="002A37D4" w:rsidRPr="00EE0FDD">
        <w:rPr>
          <w:rFonts w:ascii="Times New Roman" w:hAnsi="Times New Roman" w:cs="Times New Roman"/>
          <w:b/>
          <w:sz w:val="20"/>
          <w:szCs w:val="20"/>
          <w:lang w:val="en-GB"/>
        </w:rPr>
        <w:t>:</w:t>
      </w:r>
    </w:p>
    <w:p w14:paraId="7DD9EE84" w14:textId="77777777" w:rsidR="009E15D2" w:rsidRPr="00EE0FDD" w:rsidRDefault="0011647C" w:rsidP="009E15D2">
      <w:pPr>
        <w:pStyle w:val="ListParagraph"/>
        <w:numPr>
          <w:ilvl w:val="0"/>
          <w:numId w:val="6"/>
        </w:numPr>
        <w:spacing w:after="0"/>
        <w:rPr>
          <w:rFonts w:ascii="Times New Roman" w:hAnsi="Times New Roman" w:cs="Times New Roman"/>
          <w:b/>
          <w:sz w:val="20"/>
          <w:szCs w:val="20"/>
          <w:lang w:val="en-GB"/>
        </w:rPr>
      </w:pPr>
      <w:r w:rsidRPr="00EE0FDD">
        <w:rPr>
          <w:rFonts w:ascii="Times New Roman" w:eastAsia="Times New Roman" w:hAnsi="Times New Roman" w:cs="Times New Roman"/>
          <w:color w:val="000000"/>
          <w:sz w:val="24"/>
          <w:szCs w:val="24"/>
          <w:lang w:val="en-GB"/>
        </w:rPr>
        <w:t>In accordance with the decision of the University Senate; DDP students who will start their education as Irregular in the Spring Semester can register for a maximum of two (2) courses in the lesson plan.</w:t>
      </w:r>
    </w:p>
    <w:p w14:paraId="2CA04726" w14:textId="77777777" w:rsidR="009E15D2" w:rsidRPr="00EE0FDD" w:rsidRDefault="0011647C" w:rsidP="009E15D2">
      <w:pPr>
        <w:pStyle w:val="ListParagraph"/>
        <w:numPr>
          <w:ilvl w:val="0"/>
          <w:numId w:val="6"/>
        </w:numPr>
        <w:spacing w:after="0"/>
        <w:rPr>
          <w:rFonts w:ascii="Times New Roman" w:hAnsi="Times New Roman" w:cs="Times New Roman"/>
          <w:b/>
          <w:sz w:val="20"/>
          <w:szCs w:val="20"/>
          <w:lang w:val="en-GB"/>
        </w:rPr>
      </w:pPr>
      <w:r w:rsidRPr="00EE0FDD">
        <w:rPr>
          <w:rFonts w:ascii="Times New Roman" w:eastAsia="Times New Roman" w:hAnsi="Times New Roman" w:cs="Times New Roman"/>
          <w:color w:val="000000"/>
          <w:sz w:val="24"/>
          <w:szCs w:val="24"/>
          <w:lang w:val="en-GB"/>
        </w:rPr>
        <w:t xml:space="preserve">In accordance with the decision of the University Senate; students who are in the condition of possible  graduation from the DDP program in which they are registered can register for a maximum of two (2) courses remaining for graduation. </w:t>
      </w:r>
      <w:r w:rsidRPr="00EE0FDD">
        <w:rPr>
          <w:rFonts w:ascii="Times New Roman" w:eastAsia="Times New Roman" w:hAnsi="Times New Roman" w:cs="Times New Roman"/>
          <w:b/>
          <w:color w:val="000000"/>
          <w:sz w:val="24"/>
          <w:szCs w:val="24"/>
          <w:lang w:val="en-GB"/>
        </w:rPr>
        <w:t>The decision of the Faculty Board</w:t>
      </w:r>
      <w:r w:rsidRPr="00EE0FDD">
        <w:rPr>
          <w:rFonts w:ascii="Times New Roman" w:eastAsia="Times New Roman" w:hAnsi="Times New Roman" w:cs="Times New Roman"/>
          <w:color w:val="000000"/>
          <w:sz w:val="24"/>
          <w:szCs w:val="24"/>
          <w:lang w:val="en-GB"/>
        </w:rPr>
        <w:t xml:space="preserve"> is required to enroll in these courses. For the courses you want to enroll in, apply to the Faculty Dean you are enrolled in before the course registrations begin. </w:t>
      </w:r>
      <w:r w:rsidR="009E15D2" w:rsidRPr="00EE0FDD">
        <w:rPr>
          <w:rFonts w:ascii="Times New Roman" w:eastAsia="Times New Roman" w:hAnsi="Times New Roman" w:cs="Times New Roman"/>
          <w:color w:val="000000"/>
          <w:sz w:val="24"/>
          <w:szCs w:val="24"/>
          <w:lang w:val="en-GB"/>
        </w:rPr>
        <w:t>Please a</w:t>
      </w:r>
      <w:r w:rsidRPr="00EE0FDD">
        <w:rPr>
          <w:rFonts w:ascii="Times New Roman" w:eastAsia="Times New Roman" w:hAnsi="Times New Roman" w:cs="Times New Roman"/>
          <w:color w:val="000000"/>
          <w:sz w:val="24"/>
          <w:szCs w:val="24"/>
          <w:lang w:val="en-GB"/>
        </w:rPr>
        <w:t>ttach your Faculty Board decision to the course registration form during registration.</w:t>
      </w:r>
      <w:r w:rsidR="009E15D2" w:rsidRPr="00EE0FDD">
        <w:rPr>
          <w:rFonts w:ascii="Times New Roman" w:hAnsi="Times New Roman" w:cs="Times New Roman"/>
          <w:b/>
          <w:sz w:val="20"/>
          <w:szCs w:val="20"/>
          <w:lang w:val="en-GB"/>
        </w:rPr>
        <w:tab/>
      </w:r>
    </w:p>
    <w:p w14:paraId="1BD646C3" w14:textId="77777777" w:rsidR="009E15D2" w:rsidRPr="00EE0FDD" w:rsidRDefault="009E15D2" w:rsidP="009E15D2">
      <w:pPr>
        <w:pStyle w:val="ListParagraph"/>
        <w:numPr>
          <w:ilvl w:val="0"/>
          <w:numId w:val="6"/>
        </w:numPr>
        <w:spacing w:after="0"/>
        <w:rPr>
          <w:rFonts w:ascii="Times New Roman" w:eastAsia="Times New Roman" w:hAnsi="Times New Roman" w:cs="Times New Roman"/>
          <w:color w:val="000000"/>
          <w:sz w:val="24"/>
          <w:szCs w:val="24"/>
          <w:lang w:val="en-GB"/>
        </w:rPr>
      </w:pPr>
      <w:r w:rsidRPr="00EE0FDD">
        <w:rPr>
          <w:rFonts w:ascii="Times New Roman" w:eastAsia="Times New Roman" w:hAnsi="Times New Roman" w:cs="Times New Roman"/>
          <w:color w:val="000000"/>
          <w:sz w:val="24"/>
          <w:szCs w:val="24"/>
          <w:lang w:val="en-GB"/>
        </w:rPr>
        <w:t>Courses to be registered should not be a prerequisite.</w:t>
      </w:r>
    </w:p>
    <w:p w14:paraId="06656509" w14:textId="77777777" w:rsidR="009E15D2" w:rsidRPr="00EE0FDD" w:rsidRDefault="009E15D2" w:rsidP="009E15D2">
      <w:pPr>
        <w:pStyle w:val="ListParagraph"/>
        <w:numPr>
          <w:ilvl w:val="0"/>
          <w:numId w:val="6"/>
        </w:numPr>
        <w:spacing w:after="0" w:line="240" w:lineRule="auto"/>
        <w:rPr>
          <w:rFonts w:ascii="Times New Roman" w:eastAsia="Times New Roman" w:hAnsi="Times New Roman" w:cs="Times New Roman"/>
          <w:color w:val="000000"/>
          <w:sz w:val="24"/>
          <w:szCs w:val="24"/>
          <w:lang w:val="en-GB"/>
        </w:rPr>
      </w:pPr>
      <w:r w:rsidRPr="00EE0FDD">
        <w:rPr>
          <w:rFonts w:ascii="Times New Roman" w:eastAsia="Times New Roman" w:hAnsi="Times New Roman" w:cs="Times New Roman"/>
          <w:color w:val="000000"/>
          <w:sz w:val="24"/>
          <w:szCs w:val="24"/>
          <w:lang w:val="en-GB"/>
        </w:rPr>
        <w:t>No changes will be made after registration for the courses.</w:t>
      </w:r>
    </w:p>
    <w:p w14:paraId="7AE1B49A" w14:textId="77777777" w:rsidR="009E15D2" w:rsidRPr="00EE0FDD" w:rsidRDefault="009E15D2" w:rsidP="009E15D2">
      <w:pPr>
        <w:pStyle w:val="ListParagraph"/>
        <w:numPr>
          <w:ilvl w:val="0"/>
          <w:numId w:val="6"/>
        </w:numPr>
        <w:spacing w:after="0" w:line="240" w:lineRule="auto"/>
        <w:rPr>
          <w:rFonts w:ascii="Times New Roman" w:eastAsia="Times New Roman" w:hAnsi="Times New Roman" w:cs="Times New Roman"/>
          <w:color w:val="000000"/>
          <w:sz w:val="24"/>
          <w:szCs w:val="24"/>
          <w:lang w:val="en-GB"/>
        </w:rPr>
      </w:pPr>
      <w:r w:rsidRPr="00EE0FDD">
        <w:rPr>
          <w:rFonts w:ascii="Times New Roman" w:eastAsia="Times New Roman" w:hAnsi="Times New Roman" w:cs="Times New Roman"/>
          <w:color w:val="000000"/>
          <w:sz w:val="24"/>
          <w:szCs w:val="24"/>
          <w:lang w:val="en-GB"/>
        </w:rPr>
        <w:t>Registration for conflicting courses should not be requested.</w:t>
      </w:r>
    </w:p>
    <w:p w14:paraId="3FDA69D6" w14:textId="77777777" w:rsidR="00B279EA" w:rsidRPr="00EE0FDD" w:rsidRDefault="005F0DB5" w:rsidP="00B279EA">
      <w:pPr>
        <w:spacing w:after="0" w:line="240" w:lineRule="exact"/>
        <w:jc w:val="both"/>
        <w:rPr>
          <w:rFonts w:ascii="Times New Roman" w:hAnsi="Times New Roman" w:cs="Times New Roman"/>
          <w:b/>
          <w:sz w:val="20"/>
          <w:szCs w:val="20"/>
          <w:lang w:val="en-GB"/>
        </w:rPr>
      </w:pPr>
      <w:r w:rsidRPr="00EE0FDD">
        <w:rPr>
          <w:rFonts w:ascii="Times New Roman" w:hAnsi="Times New Roman" w:cs="Times New Roman"/>
          <w:b/>
          <w:sz w:val="20"/>
          <w:szCs w:val="20"/>
          <w:lang w:val="en-GB"/>
        </w:rPr>
        <w:t>I</w:t>
      </w:r>
      <w:r w:rsidR="00B279EA" w:rsidRPr="00EE0FDD">
        <w:rPr>
          <w:rFonts w:ascii="Times New Roman" w:hAnsi="Times New Roman" w:cs="Times New Roman"/>
          <w:b/>
          <w:sz w:val="20"/>
          <w:szCs w:val="20"/>
          <w:lang w:val="en-GB"/>
        </w:rPr>
        <w:t>I</w:t>
      </w:r>
      <w:r w:rsidR="002213FE" w:rsidRPr="00EE0FDD">
        <w:rPr>
          <w:rFonts w:ascii="Times New Roman" w:hAnsi="Times New Roman" w:cs="Times New Roman"/>
          <w:b/>
          <w:sz w:val="20"/>
          <w:szCs w:val="20"/>
          <w:lang w:val="en-GB"/>
        </w:rPr>
        <w:t xml:space="preserve">. </w:t>
      </w:r>
      <w:r w:rsidR="009E15D2" w:rsidRPr="00EE0FDD">
        <w:rPr>
          <w:rFonts w:ascii="Times New Roman" w:hAnsi="Times New Roman" w:cs="Times New Roman"/>
          <w:b/>
          <w:sz w:val="20"/>
          <w:szCs w:val="20"/>
          <w:lang w:val="en-GB"/>
        </w:rPr>
        <w:t xml:space="preserve">TO BE FILLED BY THE REGISTRAR’S </w:t>
      </w:r>
      <w:r w:rsidR="00B279EA" w:rsidRPr="00EE0FDD">
        <w:rPr>
          <w:rFonts w:ascii="Times New Roman" w:hAnsi="Times New Roman" w:cs="Times New Roman"/>
          <w:sz w:val="20"/>
          <w:szCs w:val="20"/>
          <w:lang w:val="en-GB"/>
        </w:rPr>
        <w:t>(</w:t>
      </w:r>
      <w:r w:rsidR="009E15D2" w:rsidRPr="00EE0FDD">
        <w:rPr>
          <w:rFonts w:ascii="Times New Roman" w:hAnsi="Times New Roman" w:cs="Times New Roman"/>
          <w:sz w:val="20"/>
          <w:szCs w:val="20"/>
          <w:lang w:val="en-GB"/>
        </w:rPr>
        <w:t>Courses are registered</w:t>
      </w:r>
      <w:r w:rsidR="00B279EA" w:rsidRPr="00EE0FDD">
        <w:rPr>
          <w:rFonts w:ascii="Times New Roman" w:hAnsi="Times New Roman" w:cs="Times New Roman"/>
          <w:sz w:val="20"/>
          <w:szCs w:val="20"/>
          <w:lang w:val="en-GB"/>
        </w:rPr>
        <w:t xml:space="preserve">.) </w:t>
      </w:r>
      <w:bookmarkStart w:id="0" w:name="_GoBack"/>
      <w:bookmarkEnd w:id="0"/>
    </w:p>
    <w:p w14:paraId="391B142E" w14:textId="77777777" w:rsidR="002213FE" w:rsidRPr="00EE0FDD" w:rsidRDefault="002213FE" w:rsidP="00021991">
      <w:pPr>
        <w:spacing w:after="0" w:line="240" w:lineRule="exact"/>
        <w:jc w:val="both"/>
        <w:rPr>
          <w:rFonts w:ascii="Times New Roman" w:hAnsi="Times New Roman" w:cs="Times New Roman"/>
          <w:b/>
          <w:sz w:val="20"/>
          <w:szCs w:val="20"/>
          <w:lang w:val="en-GB"/>
        </w:rPr>
      </w:pPr>
    </w:p>
    <w:p w14:paraId="5EE1EF97" w14:textId="77777777" w:rsidR="002213FE" w:rsidRPr="00EE0FDD" w:rsidRDefault="009E15D2" w:rsidP="00021991">
      <w:pPr>
        <w:spacing w:after="0" w:line="240" w:lineRule="exact"/>
        <w:jc w:val="both"/>
        <w:rPr>
          <w:rFonts w:ascii="Times New Roman" w:hAnsi="Times New Roman" w:cs="Times New Roman"/>
          <w:sz w:val="20"/>
          <w:szCs w:val="20"/>
          <w:lang w:val="en-GB"/>
        </w:rPr>
      </w:pPr>
      <w:r w:rsidRPr="00EE0FDD">
        <w:rPr>
          <w:rFonts w:ascii="Times New Roman" w:hAnsi="Times New Roman" w:cs="Times New Roman"/>
          <w:sz w:val="20"/>
          <w:szCs w:val="20"/>
          <w:lang w:val="en-GB"/>
        </w:rPr>
        <w:t>NAME SURNAME</w:t>
      </w:r>
      <w:r w:rsidR="002213FE" w:rsidRPr="00EE0FDD">
        <w:rPr>
          <w:rFonts w:ascii="Times New Roman" w:hAnsi="Times New Roman" w:cs="Times New Roman"/>
          <w:sz w:val="20"/>
          <w:szCs w:val="20"/>
          <w:lang w:val="en-GB"/>
        </w:rPr>
        <w:t xml:space="preserve">, </w:t>
      </w:r>
      <w:r w:rsidR="00B279EA" w:rsidRPr="00EE0FDD">
        <w:rPr>
          <w:rFonts w:ascii="Times New Roman" w:hAnsi="Times New Roman" w:cs="Times New Roman"/>
          <w:sz w:val="20"/>
          <w:szCs w:val="20"/>
          <w:lang w:val="en-GB"/>
        </w:rPr>
        <w:t xml:space="preserve"> </w:t>
      </w:r>
      <w:r w:rsidR="00B279EA" w:rsidRPr="00EE0FDD">
        <w:rPr>
          <w:rFonts w:ascii="Times New Roman" w:hAnsi="Times New Roman" w:cs="Times New Roman"/>
          <w:sz w:val="20"/>
          <w:szCs w:val="20"/>
          <w:lang w:val="en-GB"/>
        </w:rPr>
        <w:tab/>
      </w:r>
      <w:r w:rsidR="00B279EA" w:rsidRPr="00EE0FDD">
        <w:rPr>
          <w:rFonts w:ascii="Times New Roman" w:hAnsi="Times New Roman" w:cs="Times New Roman"/>
          <w:sz w:val="20"/>
          <w:szCs w:val="20"/>
          <w:lang w:val="en-GB"/>
        </w:rPr>
        <w:tab/>
      </w:r>
      <w:r w:rsidR="00B279EA"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SIGNATURE</w:t>
      </w:r>
      <w:r w:rsidR="002213FE" w:rsidRPr="00EE0FDD">
        <w:rPr>
          <w:rFonts w:ascii="Times New Roman" w:hAnsi="Times New Roman" w:cs="Times New Roman"/>
          <w:sz w:val="20"/>
          <w:szCs w:val="20"/>
          <w:lang w:val="en-GB"/>
        </w:rPr>
        <w:t xml:space="preserve">, </w:t>
      </w:r>
      <w:r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ab/>
      </w:r>
      <w:r w:rsidRPr="00EE0FDD">
        <w:rPr>
          <w:rFonts w:ascii="Times New Roman" w:hAnsi="Times New Roman" w:cs="Times New Roman"/>
          <w:sz w:val="20"/>
          <w:szCs w:val="20"/>
          <w:lang w:val="en-GB"/>
        </w:rPr>
        <w:tab/>
        <w:t>DATE</w:t>
      </w:r>
      <w:r w:rsidR="002213FE" w:rsidRPr="00EE0FDD">
        <w:rPr>
          <w:rFonts w:ascii="Times New Roman" w:hAnsi="Times New Roman" w:cs="Times New Roman"/>
          <w:sz w:val="20"/>
          <w:szCs w:val="20"/>
          <w:lang w:val="en-GB"/>
        </w:rPr>
        <w:t xml:space="preserve"> </w:t>
      </w:r>
    </w:p>
    <w:p w14:paraId="1CB16D9E" w14:textId="77777777" w:rsidR="00B279EA" w:rsidRPr="00EE0FDD" w:rsidRDefault="00B279EA" w:rsidP="00021991">
      <w:pPr>
        <w:spacing w:after="0" w:line="240" w:lineRule="exact"/>
        <w:jc w:val="both"/>
        <w:rPr>
          <w:rFonts w:ascii="Times New Roman" w:hAnsi="Times New Roman" w:cs="Times New Roman"/>
          <w:sz w:val="20"/>
          <w:szCs w:val="20"/>
          <w:lang w:val="en-GB"/>
        </w:rPr>
      </w:pPr>
    </w:p>
    <w:p w14:paraId="5DC7003E" w14:textId="77777777" w:rsidR="00B279EA" w:rsidRPr="00EE0FDD" w:rsidRDefault="00B279EA" w:rsidP="00021991">
      <w:pPr>
        <w:spacing w:after="0" w:line="240" w:lineRule="exact"/>
        <w:jc w:val="both"/>
        <w:rPr>
          <w:rFonts w:ascii="Times New Roman" w:hAnsi="Times New Roman" w:cs="Times New Roman"/>
          <w:sz w:val="20"/>
          <w:szCs w:val="20"/>
          <w:lang w:val="en-GB"/>
        </w:rPr>
      </w:pPr>
    </w:p>
    <w:p w14:paraId="36612D0E" w14:textId="77777777" w:rsidR="009E15D2" w:rsidRPr="00EE0FDD" w:rsidRDefault="00FB2C47" w:rsidP="009E15D2">
      <w:pPr>
        <w:pBdr>
          <w:top w:val="single" w:sz="4" w:space="1" w:color="auto"/>
          <w:left w:val="single" w:sz="4" w:space="4" w:color="auto"/>
          <w:bottom w:val="single" w:sz="4" w:space="1" w:color="auto"/>
          <w:right w:val="single" w:sz="4" w:space="4" w:color="auto"/>
        </w:pBdr>
        <w:rPr>
          <w:lang w:val="en-GB"/>
        </w:rPr>
      </w:pPr>
      <w:r w:rsidRPr="00EE0FDD">
        <w:rPr>
          <w:lang w:val="en-GB"/>
        </w:rPr>
        <w:drawing>
          <wp:anchor distT="0" distB="0" distL="114300" distR="114300" simplePos="0" relativeHeight="251659264" behindDoc="0" locked="0" layoutInCell="1" allowOverlap="1" wp14:anchorId="58963FA5" wp14:editId="17147D60">
            <wp:simplePos x="0" y="0"/>
            <wp:positionH relativeFrom="margin">
              <wp:posOffset>4445</wp:posOffset>
            </wp:positionH>
            <wp:positionV relativeFrom="paragraph">
              <wp:posOffset>13970</wp:posOffset>
            </wp:positionV>
            <wp:extent cx="894715" cy="888365"/>
            <wp:effectExtent l="0" t="0" r="0" b="0"/>
            <wp:wrapThrough wrapText="bothSides">
              <wp:wrapPolygon edited="0">
                <wp:start x="0" y="0"/>
                <wp:lineTo x="0" y="21307"/>
                <wp:lineTo x="21155" y="21307"/>
                <wp:lineTo x="21155" y="0"/>
                <wp:lineTo x="0" y="0"/>
              </wp:wrapPolygon>
            </wp:wrapThrough>
            <wp:docPr id="4" name="Resim 2" descr="C:\Users\kurumKoyu\Desktop\formlar- çeviri\karekod\ikinci-nus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kurumKoyu\Desktop\formlar- çeviri\karekod\ikinci-nush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4715"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9E15D2" w:rsidRPr="00EE0FDD">
        <w:rPr>
          <w:lang w:val="en-GB"/>
        </w:rPr>
        <w:t>* Registrar's Office processes your personal data limited to the purposes specified in the Law within the scope of the Law No. 6698 on the Protection of Personal Data. You can reach the clarification text on the subject by using the QR code or the link below.</w:t>
      </w:r>
    </w:p>
    <w:p w14:paraId="490A4674" w14:textId="77777777" w:rsidR="002D5877" w:rsidRPr="00EE0FDD" w:rsidRDefault="009E15D2" w:rsidP="009E15D2">
      <w:pPr>
        <w:pBdr>
          <w:top w:val="single" w:sz="4" w:space="1" w:color="auto"/>
          <w:left w:val="single" w:sz="4" w:space="4" w:color="auto"/>
          <w:bottom w:val="single" w:sz="4" w:space="1" w:color="auto"/>
          <w:right w:val="single" w:sz="4" w:space="4" w:color="auto"/>
        </w:pBdr>
        <w:rPr>
          <w:lang w:val="en-GB"/>
        </w:rPr>
      </w:pPr>
      <w:hyperlink r:id="rId9" w:history="1">
        <w:r w:rsidRPr="00EE0FDD">
          <w:rPr>
            <w:rStyle w:val="Hyperlink"/>
            <w:lang w:val="en-GB"/>
          </w:rPr>
          <w:t>http://www.sis.itu.edu.tr/EN/KVKK/clarification-text.php</w:t>
        </w:r>
      </w:hyperlink>
    </w:p>
    <w:sectPr w:rsidR="002D5877" w:rsidRPr="00EE0FDD" w:rsidSect="00021991">
      <w:headerReference w:type="default" r:id="rId10"/>
      <w:pgSz w:w="11906" w:h="16838"/>
      <w:pgMar w:top="709" w:right="1417" w:bottom="568" w:left="709" w:header="426"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6139B" w14:textId="77777777" w:rsidR="00F318F9" w:rsidRDefault="00F318F9" w:rsidP="00A15A73">
      <w:pPr>
        <w:spacing w:after="0" w:line="240" w:lineRule="auto"/>
      </w:pPr>
      <w:r>
        <w:separator/>
      </w:r>
    </w:p>
  </w:endnote>
  <w:endnote w:type="continuationSeparator" w:id="0">
    <w:p w14:paraId="0C22E126" w14:textId="77777777" w:rsidR="00F318F9" w:rsidRDefault="00F318F9" w:rsidP="00A1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68E91" w14:textId="77777777" w:rsidR="00F318F9" w:rsidRDefault="00F318F9" w:rsidP="00A15A73">
      <w:pPr>
        <w:spacing w:after="0" w:line="240" w:lineRule="auto"/>
      </w:pPr>
      <w:r>
        <w:separator/>
      </w:r>
    </w:p>
  </w:footnote>
  <w:footnote w:type="continuationSeparator" w:id="0">
    <w:p w14:paraId="69ADC4DD" w14:textId="77777777" w:rsidR="00F318F9" w:rsidRDefault="00F318F9" w:rsidP="00A15A7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70E0E" w14:textId="77777777" w:rsidR="00A15A73" w:rsidRDefault="00A15A73">
    <w:pPr>
      <w:pStyle w:val="Header"/>
    </w:pPr>
    <w:r>
      <w:rPr>
        <w:lang w:val="en-US"/>
      </w:rPr>
      <w:drawing>
        <wp:inline distT="0" distB="0" distL="0" distR="0" wp14:anchorId="5E46E942" wp14:editId="616F8009">
          <wp:extent cx="1152525" cy="647572"/>
          <wp:effectExtent l="0" t="0" r="0" b="635"/>
          <wp:docPr id="14" name="Resim 14" descr="C:\Users\kurumKoyu\AppData\Local\Microsoft\Windows\INetCache\Content.MSO\5E7CF1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urumKoyu\AppData\Local\Microsoft\Windows\INetCache\Content.MSO\5E7CF10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2317" cy="664311"/>
                  </a:xfrm>
                  <a:prstGeom prst="rect">
                    <a:avLst/>
                  </a:prstGeom>
                  <a:noFill/>
                  <a:ln>
                    <a:noFill/>
                  </a:ln>
                </pic:spPr>
              </pic:pic>
            </a:graphicData>
          </a:graphic>
        </wp:inline>
      </w:drawing>
    </w:r>
  </w:p>
  <w:p w14:paraId="70D2EEB3" w14:textId="77777777" w:rsidR="00A15A73" w:rsidRDefault="00A15A7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0032C"/>
    <w:multiLevelType w:val="hybridMultilevel"/>
    <w:tmpl w:val="88C0B6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3E630E41"/>
    <w:multiLevelType w:val="hybridMultilevel"/>
    <w:tmpl w:val="18FE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79499E"/>
    <w:multiLevelType w:val="hybridMultilevel"/>
    <w:tmpl w:val="DD28D12A"/>
    <w:lvl w:ilvl="0" w:tplc="041F0001">
      <w:start w:val="1"/>
      <w:numFmt w:val="bullet"/>
      <w:lvlText w:val=""/>
      <w:lvlJc w:val="left"/>
      <w:pPr>
        <w:ind w:left="720" w:hanging="360"/>
      </w:pPr>
      <w:rPr>
        <w:rFonts w:ascii="Symbol" w:hAnsi="Symbol" w:hint="default"/>
        <w:color w:val="000000" w:themeColor="text1"/>
        <w:sz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34C4FFE"/>
    <w:multiLevelType w:val="hybridMultilevel"/>
    <w:tmpl w:val="B9AEE196"/>
    <w:lvl w:ilvl="0" w:tplc="3FAC2646">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A51142"/>
    <w:multiLevelType w:val="hybridMultilevel"/>
    <w:tmpl w:val="A812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12448D"/>
    <w:multiLevelType w:val="hybridMultilevel"/>
    <w:tmpl w:val="531CF164"/>
    <w:lvl w:ilvl="0" w:tplc="89D2D0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BCA"/>
    <w:rsid w:val="00021991"/>
    <w:rsid w:val="00071BFA"/>
    <w:rsid w:val="00094C59"/>
    <w:rsid w:val="000F4838"/>
    <w:rsid w:val="00101774"/>
    <w:rsid w:val="0011647C"/>
    <w:rsid w:val="001D797E"/>
    <w:rsid w:val="001F447A"/>
    <w:rsid w:val="002213FE"/>
    <w:rsid w:val="002A37D4"/>
    <w:rsid w:val="002D5877"/>
    <w:rsid w:val="0032683D"/>
    <w:rsid w:val="003622D2"/>
    <w:rsid w:val="0037382F"/>
    <w:rsid w:val="003809C7"/>
    <w:rsid w:val="003811B5"/>
    <w:rsid w:val="003A5970"/>
    <w:rsid w:val="004B79D6"/>
    <w:rsid w:val="004C5B59"/>
    <w:rsid w:val="00590C9E"/>
    <w:rsid w:val="005D7603"/>
    <w:rsid w:val="005F0DB5"/>
    <w:rsid w:val="005F7299"/>
    <w:rsid w:val="0061701D"/>
    <w:rsid w:val="006A0E5B"/>
    <w:rsid w:val="007A34A9"/>
    <w:rsid w:val="007E6BCA"/>
    <w:rsid w:val="00946366"/>
    <w:rsid w:val="00965643"/>
    <w:rsid w:val="009B273C"/>
    <w:rsid w:val="009E15D2"/>
    <w:rsid w:val="009F5205"/>
    <w:rsid w:val="00A15A73"/>
    <w:rsid w:val="00A32CC9"/>
    <w:rsid w:val="00A331F2"/>
    <w:rsid w:val="00AA5A7C"/>
    <w:rsid w:val="00AE31DF"/>
    <w:rsid w:val="00B279EA"/>
    <w:rsid w:val="00B34831"/>
    <w:rsid w:val="00B446F4"/>
    <w:rsid w:val="00BD3257"/>
    <w:rsid w:val="00C16784"/>
    <w:rsid w:val="00C27F52"/>
    <w:rsid w:val="00C70464"/>
    <w:rsid w:val="00CA59B2"/>
    <w:rsid w:val="00CB0736"/>
    <w:rsid w:val="00CF688C"/>
    <w:rsid w:val="00D0642B"/>
    <w:rsid w:val="00D53CA6"/>
    <w:rsid w:val="00D8456E"/>
    <w:rsid w:val="00D87D58"/>
    <w:rsid w:val="00D928BE"/>
    <w:rsid w:val="00DF4C20"/>
    <w:rsid w:val="00E6285B"/>
    <w:rsid w:val="00E733C0"/>
    <w:rsid w:val="00E746B8"/>
    <w:rsid w:val="00EE0FDD"/>
    <w:rsid w:val="00F318F9"/>
    <w:rsid w:val="00F34451"/>
    <w:rsid w:val="00FB2C47"/>
    <w:rsid w:val="00FB33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C154"/>
  <w15:chartTrackingRefBased/>
  <w15:docId w15:val="{0CE8BD77-4359-418C-A974-4CB7C5F9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ru-RU"/>
    </w:rPr>
  </w:style>
  <w:style w:type="paragraph" w:styleId="Heading1">
    <w:name w:val="heading 1"/>
    <w:basedOn w:val="Normal"/>
    <w:next w:val="Normal"/>
    <w:link w:val="Heading1Char"/>
    <w:qFormat/>
    <w:rsid w:val="00CF688C"/>
    <w:pPr>
      <w:keepNext/>
      <w:spacing w:after="0" w:line="360" w:lineRule="auto"/>
      <w:jc w:val="center"/>
      <w:outlineLvl w:val="0"/>
    </w:pPr>
    <w:rPr>
      <w:rFonts w:ascii="Times New Roman" w:eastAsia="Times New Roman" w:hAnsi="Times New Roman" w:cs="Times New Roman"/>
      <w:noProof w:val="0"/>
      <w:sz w:val="24"/>
      <w:szCs w:val="20"/>
      <w:lang w:val="tr-TR"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451"/>
    <w:pPr>
      <w:ind w:left="720"/>
      <w:contextualSpacing/>
    </w:pPr>
  </w:style>
  <w:style w:type="character" w:styleId="Hyperlink">
    <w:name w:val="Hyperlink"/>
    <w:rsid w:val="002213FE"/>
    <w:rPr>
      <w:color w:val="0000FF"/>
      <w:u w:val="single"/>
    </w:rPr>
  </w:style>
  <w:style w:type="paragraph" w:styleId="NoSpacing">
    <w:name w:val="No Spacing"/>
    <w:uiPriority w:val="1"/>
    <w:qFormat/>
    <w:rsid w:val="002A37D4"/>
    <w:pPr>
      <w:spacing w:after="0" w:line="240" w:lineRule="auto"/>
    </w:pPr>
    <w:rPr>
      <w:noProof/>
      <w:lang w:val="ru-RU"/>
    </w:rPr>
  </w:style>
  <w:style w:type="character" w:customStyle="1" w:styleId="Heading1Char">
    <w:name w:val="Heading 1 Char"/>
    <w:basedOn w:val="DefaultParagraphFont"/>
    <w:link w:val="Heading1"/>
    <w:rsid w:val="00CF688C"/>
    <w:rPr>
      <w:rFonts w:ascii="Times New Roman" w:eastAsia="Times New Roman" w:hAnsi="Times New Roman" w:cs="Times New Roman"/>
      <w:sz w:val="24"/>
      <w:szCs w:val="20"/>
      <w:lang w:eastAsia="tr-TR"/>
    </w:rPr>
  </w:style>
  <w:style w:type="paragraph" w:styleId="Header">
    <w:name w:val="header"/>
    <w:basedOn w:val="Normal"/>
    <w:link w:val="HeaderChar"/>
    <w:uiPriority w:val="99"/>
    <w:unhideWhenUsed/>
    <w:rsid w:val="00A15A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5A73"/>
    <w:rPr>
      <w:noProof/>
      <w:lang w:val="ru-RU"/>
    </w:rPr>
  </w:style>
  <w:style w:type="paragraph" w:styleId="Footer">
    <w:name w:val="footer"/>
    <w:basedOn w:val="Normal"/>
    <w:link w:val="FooterChar"/>
    <w:uiPriority w:val="99"/>
    <w:unhideWhenUsed/>
    <w:rsid w:val="00A15A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5A73"/>
    <w:rPr>
      <w:noProof/>
      <w:lang w:val="ru-RU"/>
    </w:rPr>
  </w:style>
  <w:style w:type="paragraph" w:styleId="HTMLPreformatted">
    <w:name w:val="HTML Preformatted"/>
    <w:basedOn w:val="Normal"/>
    <w:link w:val="HTMLPreformattedChar"/>
    <w:uiPriority w:val="99"/>
    <w:semiHidden/>
    <w:unhideWhenUsed/>
    <w:rsid w:val="009E15D2"/>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9E15D2"/>
    <w:rPr>
      <w:rFonts w:ascii="Courier" w:hAnsi="Courier"/>
      <w:noProof/>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47136">
      <w:bodyDiv w:val="1"/>
      <w:marLeft w:val="0"/>
      <w:marRight w:val="0"/>
      <w:marTop w:val="0"/>
      <w:marBottom w:val="0"/>
      <w:divBdr>
        <w:top w:val="none" w:sz="0" w:space="0" w:color="auto"/>
        <w:left w:val="none" w:sz="0" w:space="0" w:color="auto"/>
        <w:bottom w:val="none" w:sz="0" w:space="0" w:color="auto"/>
        <w:right w:val="none" w:sz="0" w:space="0" w:color="auto"/>
      </w:divBdr>
    </w:div>
    <w:div w:id="236866847">
      <w:bodyDiv w:val="1"/>
      <w:marLeft w:val="0"/>
      <w:marRight w:val="0"/>
      <w:marTop w:val="0"/>
      <w:marBottom w:val="0"/>
      <w:divBdr>
        <w:top w:val="none" w:sz="0" w:space="0" w:color="auto"/>
        <w:left w:val="none" w:sz="0" w:space="0" w:color="auto"/>
        <w:bottom w:val="none" w:sz="0" w:space="0" w:color="auto"/>
        <w:right w:val="none" w:sz="0" w:space="0" w:color="auto"/>
      </w:divBdr>
    </w:div>
    <w:div w:id="361825548">
      <w:bodyDiv w:val="1"/>
      <w:marLeft w:val="0"/>
      <w:marRight w:val="0"/>
      <w:marTop w:val="0"/>
      <w:marBottom w:val="0"/>
      <w:divBdr>
        <w:top w:val="none" w:sz="0" w:space="0" w:color="auto"/>
        <w:left w:val="none" w:sz="0" w:space="0" w:color="auto"/>
        <w:bottom w:val="none" w:sz="0" w:space="0" w:color="auto"/>
        <w:right w:val="none" w:sz="0" w:space="0" w:color="auto"/>
      </w:divBdr>
    </w:div>
    <w:div w:id="587664854">
      <w:bodyDiv w:val="1"/>
      <w:marLeft w:val="0"/>
      <w:marRight w:val="0"/>
      <w:marTop w:val="0"/>
      <w:marBottom w:val="0"/>
      <w:divBdr>
        <w:top w:val="none" w:sz="0" w:space="0" w:color="auto"/>
        <w:left w:val="none" w:sz="0" w:space="0" w:color="auto"/>
        <w:bottom w:val="none" w:sz="0" w:space="0" w:color="auto"/>
        <w:right w:val="none" w:sz="0" w:space="0" w:color="auto"/>
      </w:divBdr>
    </w:div>
    <w:div w:id="653490071">
      <w:bodyDiv w:val="1"/>
      <w:marLeft w:val="0"/>
      <w:marRight w:val="0"/>
      <w:marTop w:val="0"/>
      <w:marBottom w:val="0"/>
      <w:divBdr>
        <w:top w:val="none" w:sz="0" w:space="0" w:color="auto"/>
        <w:left w:val="none" w:sz="0" w:space="0" w:color="auto"/>
        <w:bottom w:val="none" w:sz="0" w:space="0" w:color="auto"/>
        <w:right w:val="none" w:sz="0" w:space="0" w:color="auto"/>
      </w:divBdr>
    </w:div>
    <w:div w:id="804617610">
      <w:bodyDiv w:val="1"/>
      <w:marLeft w:val="0"/>
      <w:marRight w:val="0"/>
      <w:marTop w:val="0"/>
      <w:marBottom w:val="0"/>
      <w:divBdr>
        <w:top w:val="none" w:sz="0" w:space="0" w:color="auto"/>
        <w:left w:val="none" w:sz="0" w:space="0" w:color="auto"/>
        <w:bottom w:val="none" w:sz="0" w:space="0" w:color="auto"/>
        <w:right w:val="none" w:sz="0" w:space="0" w:color="auto"/>
      </w:divBdr>
      <w:divsChild>
        <w:div w:id="1031688072">
          <w:marLeft w:val="0"/>
          <w:marRight w:val="0"/>
          <w:marTop w:val="0"/>
          <w:marBottom w:val="0"/>
          <w:divBdr>
            <w:top w:val="none" w:sz="0" w:space="0" w:color="auto"/>
            <w:left w:val="none" w:sz="0" w:space="0" w:color="auto"/>
            <w:bottom w:val="none" w:sz="0" w:space="0" w:color="auto"/>
            <w:right w:val="none" w:sz="0" w:space="0" w:color="auto"/>
          </w:divBdr>
        </w:div>
      </w:divsChild>
    </w:div>
    <w:div w:id="1257861088">
      <w:bodyDiv w:val="1"/>
      <w:marLeft w:val="0"/>
      <w:marRight w:val="0"/>
      <w:marTop w:val="0"/>
      <w:marBottom w:val="0"/>
      <w:divBdr>
        <w:top w:val="none" w:sz="0" w:space="0" w:color="auto"/>
        <w:left w:val="none" w:sz="0" w:space="0" w:color="auto"/>
        <w:bottom w:val="none" w:sz="0" w:space="0" w:color="auto"/>
        <w:right w:val="none" w:sz="0" w:space="0" w:color="auto"/>
      </w:divBdr>
    </w:div>
    <w:div w:id="1277369738">
      <w:bodyDiv w:val="1"/>
      <w:marLeft w:val="0"/>
      <w:marRight w:val="0"/>
      <w:marTop w:val="0"/>
      <w:marBottom w:val="0"/>
      <w:divBdr>
        <w:top w:val="none" w:sz="0" w:space="0" w:color="auto"/>
        <w:left w:val="none" w:sz="0" w:space="0" w:color="auto"/>
        <w:bottom w:val="none" w:sz="0" w:space="0" w:color="auto"/>
        <w:right w:val="none" w:sz="0" w:space="0" w:color="auto"/>
      </w:divBdr>
    </w:div>
    <w:div w:id="1417362915">
      <w:bodyDiv w:val="1"/>
      <w:marLeft w:val="0"/>
      <w:marRight w:val="0"/>
      <w:marTop w:val="0"/>
      <w:marBottom w:val="0"/>
      <w:divBdr>
        <w:top w:val="none" w:sz="0" w:space="0" w:color="auto"/>
        <w:left w:val="none" w:sz="0" w:space="0" w:color="auto"/>
        <w:bottom w:val="none" w:sz="0" w:space="0" w:color="auto"/>
        <w:right w:val="none" w:sz="0" w:space="0" w:color="auto"/>
      </w:divBdr>
    </w:div>
    <w:div w:id="1716078088">
      <w:bodyDiv w:val="1"/>
      <w:marLeft w:val="0"/>
      <w:marRight w:val="0"/>
      <w:marTop w:val="0"/>
      <w:marBottom w:val="0"/>
      <w:divBdr>
        <w:top w:val="none" w:sz="0" w:space="0" w:color="auto"/>
        <w:left w:val="none" w:sz="0" w:space="0" w:color="auto"/>
        <w:bottom w:val="none" w:sz="0" w:space="0" w:color="auto"/>
        <w:right w:val="none" w:sz="0" w:space="0" w:color="auto"/>
      </w:divBdr>
    </w:div>
    <w:div w:id="1735733604">
      <w:bodyDiv w:val="1"/>
      <w:marLeft w:val="0"/>
      <w:marRight w:val="0"/>
      <w:marTop w:val="0"/>
      <w:marBottom w:val="0"/>
      <w:divBdr>
        <w:top w:val="none" w:sz="0" w:space="0" w:color="auto"/>
        <w:left w:val="none" w:sz="0" w:space="0" w:color="auto"/>
        <w:bottom w:val="none" w:sz="0" w:space="0" w:color="auto"/>
        <w:right w:val="none" w:sz="0" w:space="0" w:color="auto"/>
      </w:divBdr>
    </w:div>
    <w:div w:id="1768965362">
      <w:bodyDiv w:val="1"/>
      <w:marLeft w:val="0"/>
      <w:marRight w:val="0"/>
      <w:marTop w:val="0"/>
      <w:marBottom w:val="0"/>
      <w:divBdr>
        <w:top w:val="none" w:sz="0" w:space="0" w:color="auto"/>
        <w:left w:val="none" w:sz="0" w:space="0" w:color="auto"/>
        <w:bottom w:val="none" w:sz="0" w:space="0" w:color="auto"/>
        <w:right w:val="none" w:sz="0" w:space="0" w:color="auto"/>
      </w:divBdr>
    </w:div>
    <w:div w:id="1796829945">
      <w:bodyDiv w:val="1"/>
      <w:marLeft w:val="0"/>
      <w:marRight w:val="0"/>
      <w:marTop w:val="0"/>
      <w:marBottom w:val="0"/>
      <w:divBdr>
        <w:top w:val="none" w:sz="0" w:space="0" w:color="auto"/>
        <w:left w:val="none" w:sz="0" w:space="0" w:color="auto"/>
        <w:bottom w:val="none" w:sz="0" w:space="0" w:color="auto"/>
        <w:right w:val="none" w:sz="0" w:space="0" w:color="auto"/>
      </w:divBdr>
    </w:div>
    <w:div w:id="1802188764">
      <w:bodyDiv w:val="1"/>
      <w:marLeft w:val="0"/>
      <w:marRight w:val="0"/>
      <w:marTop w:val="0"/>
      <w:marBottom w:val="0"/>
      <w:divBdr>
        <w:top w:val="none" w:sz="0" w:space="0" w:color="auto"/>
        <w:left w:val="none" w:sz="0" w:space="0" w:color="auto"/>
        <w:bottom w:val="none" w:sz="0" w:space="0" w:color="auto"/>
        <w:right w:val="none" w:sz="0" w:space="0" w:color="auto"/>
      </w:divBdr>
    </w:div>
    <w:div w:id="2031296342">
      <w:bodyDiv w:val="1"/>
      <w:marLeft w:val="0"/>
      <w:marRight w:val="0"/>
      <w:marTop w:val="0"/>
      <w:marBottom w:val="0"/>
      <w:divBdr>
        <w:top w:val="none" w:sz="0" w:space="0" w:color="auto"/>
        <w:left w:val="none" w:sz="0" w:space="0" w:color="auto"/>
        <w:bottom w:val="none" w:sz="0" w:space="0" w:color="auto"/>
        <w:right w:val="none" w:sz="0" w:space="0" w:color="auto"/>
      </w:divBdr>
    </w:div>
    <w:div w:id="2040663990">
      <w:bodyDiv w:val="1"/>
      <w:marLeft w:val="0"/>
      <w:marRight w:val="0"/>
      <w:marTop w:val="0"/>
      <w:marBottom w:val="0"/>
      <w:divBdr>
        <w:top w:val="none" w:sz="0" w:space="0" w:color="auto"/>
        <w:left w:val="none" w:sz="0" w:space="0" w:color="auto"/>
        <w:bottom w:val="none" w:sz="0" w:space="0" w:color="auto"/>
        <w:right w:val="none" w:sz="0" w:space="0" w:color="auto"/>
      </w:divBdr>
    </w:div>
    <w:div w:id="20583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sis.itu.edu.tr/EN/KVKK/clarification-text.php"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9B031-D9CE-8741-A3ED-07C3A968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1706</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yıldız</dc:creator>
  <cp:keywords/>
  <dc:description/>
  <cp:lastModifiedBy>Hande Yalınateş Koşar</cp:lastModifiedBy>
  <cp:revision>3</cp:revision>
  <dcterms:created xsi:type="dcterms:W3CDTF">2021-02-14T10:50:00Z</dcterms:created>
  <dcterms:modified xsi:type="dcterms:W3CDTF">2021-02-14T10:51:00Z</dcterms:modified>
</cp:coreProperties>
</file>